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1B7" w:rsidRDefault="00E571B7" w:rsidP="00E571B7">
      <w:pPr>
        <w:pStyle w:val="03INTESTAZIONEBOLD"/>
        <w:spacing w:line="360" w:lineRule="auto"/>
        <w:ind w:right="566" w:hanging="142"/>
        <w:jc w:val="center"/>
        <w:rPr>
          <w:rFonts w:ascii="Gill Sans MT" w:hAnsi="Gill Sans MT"/>
          <w:color w:val="000000" w:themeColor="text1"/>
          <w:sz w:val="36"/>
          <w:szCs w:val="36"/>
          <w:lang w:val="es-ES"/>
        </w:rPr>
      </w:pPr>
      <w:bookmarkStart w:id="0" w:name="OLE_LINK1"/>
      <w:bookmarkStart w:id="1" w:name="OLE_LINK2"/>
      <w:bookmarkStart w:id="2" w:name="OLE_LINK7"/>
      <w:bookmarkStart w:id="3" w:name="OLE_LINK14"/>
      <w:bookmarkStart w:id="4" w:name="OLE_LINK15"/>
      <w:bookmarkStart w:id="5" w:name="OLE_LINK16"/>
    </w:p>
    <w:p w:rsidR="007B6371" w:rsidRPr="007B6371" w:rsidRDefault="007B6371" w:rsidP="007B6371">
      <w:pPr>
        <w:pStyle w:val="NormalWeb"/>
        <w:shd w:val="clear" w:color="auto" w:fill="FFFFFF"/>
        <w:spacing w:line="360" w:lineRule="auto"/>
        <w:jc w:val="center"/>
        <w:rPr>
          <w:rFonts w:ascii="Gill Sans MT" w:hAnsi="Gill Sans MT" w:cs="Helvetica"/>
          <w:b/>
          <w:color w:val="000000" w:themeColor="text1"/>
          <w:sz w:val="36"/>
          <w:szCs w:val="36"/>
          <w:lang w:eastAsia="it-IT"/>
        </w:rPr>
      </w:pPr>
      <w:r w:rsidRPr="007B6371">
        <w:rPr>
          <w:rFonts w:ascii="Gill Sans MT" w:hAnsi="Gill Sans MT" w:cs="Helvetica"/>
          <w:b/>
          <w:color w:val="000000" w:themeColor="text1"/>
          <w:sz w:val="36"/>
          <w:szCs w:val="36"/>
          <w:lang w:eastAsia="it-IT"/>
        </w:rPr>
        <w:t>Abarth es patrocinador principal de la XV edición de la Formula SAE ITALY, por tercer año consecutivo</w:t>
      </w:r>
    </w:p>
    <w:p w:rsidR="00C505EA" w:rsidRPr="00C505EA" w:rsidRDefault="00C505EA" w:rsidP="00C505EA">
      <w:pPr>
        <w:pStyle w:val="03INTESTAZIONEBOLD"/>
        <w:spacing w:line="360" w:lineRule="auto"/>
        <w:ind w:right="566" w:hanging="142"/>
        <w:jc w:val="center"/>
        <w:rPr>
          <w:rFonts w:ascii="Gill Sans MT" w:hAnsi="Gill Sans MT"/>
          <w:color w:val="000000" w:themeColor="text1"/>
          <w:sz w:val="36"/>
          <w:szCs w:val="36"/>
          <w:lang w:val="es-ES"/>
        </w:rPr>
      </w:pPr>
    </w:p>
    <w:bookmarkEnd w:id="0"/>
    <w:bookmarkEnd w:id="1"/>
    <w:bookmarkEnd w:id="2"/>
    <w:bookmarkEnd w:id="3"/>
    <w:bookmarkEnd w:id="4"/>
    <w:bookmarkEnd w:id="5"/>
    <w:p w:rsidR="00A57B35" w:rsidRDefault="00A57B35" w:rsidP="00A57B35">
      <w:pPr>
        <w:pStyle w:val="NormalWeb"/>
        <w:numPr>
          <w:ilvl w:val="0"/>
          <w:numId w:val="20"/>
        </w:numPr>
        <w:shd w:val="clear" w:color="auto" w:fill="FFFFFF"/>
        <w:tabs>
          <w:tab w:val="left" w:pos="5938"/>
        </w:tabs>
        <w:spacing w:line="360" w:lineRule="auto"/>
        <w:ind w:left="284" w:hanging="284"/>
        <w:jc w:val="both"/>
        <w:rPr>
          <w:rStyle w:val="Textoennegrita"/>
          <w:rFonts w:asciiTheme="minorHAnsi" w:hAnsiTheme="minorHAnsi" w:cstheme="minorHAnsi"/>
          <w:sz w:val="22"/>
          <w:szCs w:val="22"/>
        </w:rPr>
      </w:pPr>
      <w:r>
        <w:rPr>
          <w:rFonts w:asciiTheme="minorHAnsi" w:hAnsiTheme="minorHAnsi"/>
          <w:b/>
          <w:color w:val="000000" w:themeColor="text1"/>
          <w:sz w:val="22"/>
        </w:rPr>
        <w:t xml:space="preserve">La marca del Escorpión </w:t>
      </w:r>
      <w:r w:rsidR="00E903DF">
        <w:rPr>
          <w:rFonts w:asciiTheme="minorHAnsi" w:hAnsiTheme="minorHAnsi"/>
          <w:b/>
          <w:color w:val="000000" w:themeColor="text1"/>
          <w:sz w:val="22"/>
        </w:rPr>
        <w:t>patrocina</w:t>
      </w:r>
      <w:r>
        <w:rPr>
          <w:rFonts w:asciiTheme="minorHAnsi" w:hAnsiTheme="minorHAnsi"/>
          <w:b/>
          <w:color w:val="000000" w:themeColor="text1"/>
          <w:sz w:val="22"/>
        </w:rPr>
        <w:t xml:space="preserve"> este evento internacional, organizado en Italia por ANFIA, por tercer año consecutivo, </w:t>
      </w:r>
      <w:r w:rsidR="00E903DF">
        <w:rPr>
          <w:rFonts w:asciiTheme="minorHAnsi" w:hAnsiTheme="minorHAnsi"/>
          <w:b/>
          <w:color w:val="000000" w:themeColor="text1"/>
          <w:sz w:val="22"/>
        </w:rPr>
        <w:t>apoyando</w:t>
      </w:r>
      <w:r>
        <w:rPr>
          <w:rFonts w:asciiTheme="minorHAnsi" w:hAnsiTheme="minorHAnsi"/>
          <w:b/>
          <w:color w:val="000000" w:themeColor="text1"/>
          <w:sz w:val="22"/>
        </w:rPr>
        <w:t xml:space="preserve"> </w:t>
      </w:r>
      <w:r w:rsidR="00E903DF">
        <w:rPr>
          <w:rFonts w:asciiTheme="minorHAnsi" w:hAnsiTheme="minorHAnsi"/>
          <w:b/>
          <w:color w:val="000000" w:themeColor="text1"/>
          <w:sz w:val="22"/>
        </w:rPr>
        <w:t>a</w:t>
      </w:r>
      <w:r>
        <w:rPr>
          <w:rFonts w:asciiTheme="minorHAnsi" w:hAnsiTheme="minorHAnsi"/>
          <w:b/>
          <w:color w:val="000000" w:themeColor="text1"/>
          <w:sz w:val="22"/>
        </w:rPr>
        <w:t xml:space="preserve"> los más de 2</w:t>
      </w:r>
      <w:r w:rsidR="00E903DF">
        <w:rPr>
          <w:rFonts w:asciiTheme="minorHAnsi" w:hAnsiTheme="minorHAnsi"/>
          <w:b/>
          <w:color w:val="000000" w:themeColor="text1"/>
          <w:sz w:val="22"/>
        </w:rPr>
        <w:t>.</w:t>
      </w:r>
      <w:r>
        <w:rPr>
          <w:rFonts w:asciiTheme="minorHAnsi" w:hAnsiTheme="minorHAnsi"/>
          <w:b/>
          <w:color w:val="000000" w:themeColor="text1"/>
          <w:sz w:val="22"/>
        </w:rPr>
        <w:t xml:space="preserve">600 estudiantes que competirán en el circuito de carreras </w:t>
      </w:r>
      <w:r>
        <w:rPr>
          <w:rStyle w:val="Textoennegrita"/>
          <w:rFonts w:asciiTheme="minorHAnsi" w:hAnsiTheme="minorHAnsi"/>
          <w:sz w:val="22"/>
        </w:rPr>
        <w:t xml:space="preserve">"R. Paletti" en Varano de' Melegari (Parma) con vehículos que ellos mismos han diseñado, desarrollado y construido. </w:t>
      </w:r>
    </w:p>
    <w:p w:rsidR="00A57B35" w:rsidRDefault="00A57B35" w:rsidP="00A57B35">
      <w:pPr>
        <w:pStyle w:val="NormalWeb"/>
        <w:numPr>
          <w:ilvl w:val="0"/>
          <w:numId w:val="20"/>
        </w:numPr>
        <w:shd w:val="clear" w:color="auto" w:fill="FFFFFF"/>
        <w:tabs>
          <w:tab w:val="left" w:pos="5938"/>
        </w:tabs>
        <w:spacing w:line="360" w:lineRule="auto"/>
        <w:ind w:left="284" w:hanging="284"/>
        <w:jc w:val="both"/>
        <w:rPr>
          <w:color w:val="000000" w:themeColor="text1"/>
        </w:rPr>
      </w:pPr>
      <w:r>
        <w:rPr>
          <w:rStyle w:val="Textoennegrita"/>
          <w:rFonts w:asciiTheme="minorHAnsi" w:hAnsiTheme="minorHAnsi"/>
          <w:sz w:val="22"/>
        </w:rPr>
        <w:t>Abarth entregará los premios a los ganadores de la prueba “</w:t>
      </w:r>
      <w:r>
        <w:rPr>
          <w:rFonts w:asciiTheme="minorHAnsi" w:hAnsiTheme="minorHAnsi"/>
          <w:b/>
          <w:sz w:val="22"/>
        </w:rPr>
        <w:t>Endurance &amp; Efficiency</w:t>
      </w:r>
      <w:r>
        <w:rPr>
          <w:rStyle w:val="Textoennegrita"/>
          <w:rFonts w:asciiTheme="minorHAnsi" w:hAnsiTheme="minorHAnsi"/>
          <w:sz w:val="22"/>
        </w:rPr>
        <w:t>” y organizará pruebas de conducción de l</w:t>
      </w:r>
      <w:r w:rsidR="00E903DF">
        <w:rPr>
          <w:rStyle w:val="Textoennegrita"/>
          <w:rFonts w:asciiTheme="minorHAnsi" w:hAnsiTheme="minorHAnsi"/>
          <w:sz w:val="22"/>
        </w:rPr>
        <w:t xml:space="preserve">a </w:t>
      </w:r>
      <w:r>
        <w:rPr>
          <w:rStyle w:val="Textoennegrita"/>
          <w:rFonts w:asciiTheme="minorHAnsi" w:hAnsiTheme="minorHAnsi"/>
          <w:sz w:val="22"/>
        </w:rPr>
        <w:t>nuev</w:t>
      </w:r>
      <w:r w:rsidR="00E903DF">
        <w:rPr>
          <w:rStyle w:val="Textoennegrita"/>
          <w:rFonts w:asciiTheme="minorHAnsi" w:hAnsiTheme="minorHAnsi"/>
          <w:sz w:val="22"/>
        </w:rPr>
        <w:t>a</w:t>
      </w:r>
      <w:r>
        <w:rPr>
          <w:rStyle w:val="Textoennegrita"/>
          <w:rFonts w:asciiTheme="minorHAnsi" w:hAnsiTheme="minorHAnsi"/>
          <w:sz w:val="22"/>
        </w:rPr>
        <w:t xml:space="preserve"> </w:t>
      </w:r>
      <w:r w:rsidR="00E903DF">
        <w:rPr>
          <w:rStyle w:val="Textoennegrita"/>
          <w:rFonts w:asciiTheme="minorHAnsi" w:hAnsiTheme="minorHAnsi"/>
          <w:sz w:val="22"/>
        </w:rPr>
        <w:t>gama</w:t>
      </w:r>
      <w:r>
        <w:rPr>
          <w:rStyle w:val="Textoennegrita"/>
          <w:rFonts w:asciiTheme="minorHAnsi" w:hAnsiTheme="minorHAnsi"/>
          <w:sz w:val="22"/>
        </w:rPr>
        <w:t xml:space="preserve"> Abarth “70 aniversario”, para una experiencia realmente emocionante a bordo de los modelos A</w:t>
      </w:r>
      <w:r>
        <w:rPr>
          <w:rFonts w:asciiTheme="minorHAnsi" w:hAnsiTheme="minorHAnsi"/>
          <w:b/>
          <w:color w:val="000000" w:themeColor="text1"/>
          <w:sz w:val="22"/>
        </w:rPr>
        <w:t xml:space="preserve">barth 595 Competizione, </w:t>
      </w:r>
      <w:r>
        <w:rPr>
          <w:rFonts w:asciiTheme="minorHAnsi" w:hAnsiTheme="minorHAnsi"/>
          <w:b/>
          <w:sz w:val="22"/>
        </w:rPr>
        <w:t>Abarth 595 esseesse y Abarth 124 Rally Tribute.</w:t>
      </w:r>
    </w:p>
    <w:p w:rsidR="00C505EA" w:rsidRPr="00C505EA" w:rsidRDefault="00C505EA" w:rsidP="00E571B7">
      <w:pPr>
        <w:pStyle w:val="NormalWeb"/>
        <w:shd w:val="clear" w:color="auto" w:fill="FFFFFF"/>
        <w:spacing w:line="360" w:lineRule="auto"/>
        <w:jc w:val="both"/>
        <w:rPr>
          <w:rFonts w:asciiTheme="minorHAnsi" w:hAnsiTheme="minorHAnsi" w:cs="Calibri"/>
          <w:bCs/>
          <w:sz w:val="22"/>
          <w:szCs w:val="22"/>
        </w:rPr>
      </w:pPr>
    </w:p>
    <w:p w:rsidR="00A57B35" w:rsidRDefault="00C505EA" w:rsidP="00A57B35">
      <w:pPr>
        <w:spacing w:line="360" w:lineRule="auto"/>
        <w:jc w:val="both"/>
        <w:rPr>
          <w:rFonts w:asciiTheme="minorHAnsi" w:hAnsiTheme="minorHAnsi" w:cstheme="minorHAnsi"/>
          <w:color w:val="000000" w:themeColor="text1"/>
        </w:rPr>
      </w:pPr>
      <w:r w:rsidRPr="00C505EA">
        <w:rPr>
          <w:rFonts w:asciiTheme="minorHAnsi" w:hAnsiTheme="minorHAnsi"/>
          <w:b/>
          <w:bCs/>
        </w:rPr>
        <w:t xml:space="preserve">Alcalá de Henares, </w:t>
      </w:r>
      <w:r w:rsidR="002B7AE6">
        <w:rPr>
          <w:rFonts w:asciiTheme="minorHAnsi" w:hAnsiTheme="minorHAnsi"/>
          <w:b/>
          <w:bCs/>
        </w:rPr>
        <w:t>24</w:t>
      </w:r>
      <w:r w:rsidRPr="00C505EA">
        <w:rPr>
          <w:rFonts w:asciiTheme="minorHAnsi" w:hAnsiTheme="minorHAnsi"/>
          <w:b/>
          <w:bCs/>
        </w:rPr>
        <w:t xml:space="preserve"> de julio de 2019-.</w:t>
      </w:r>
      <w:r>
        <w:rPr>
          <w:rFonts w:asciiTheme="minorHAnsi" w:hAnsiTheme="minorHAnsi"/>
          <w:bCs/>
        </w:rPr>
        <w:t xml:space="preserve"> </w:t>
      </w:r>
      <w:r w:rsidR="00A57B35">
        <w:t xml:space="preserve">La 15ª edición de la </w:t>
      </w:r>
      <w:r w:rsidR="00A57B35">
        <w:rPr>
          <w:rStyle w:val="Textoennegrita"/>
        </w:rPr>
        <w:t xml:space="preserve">Formula SAE Italy, Formula Electric Italy &amp; Formula Driverless, </w:t>
      </w:r>
      <w:r w:rsidR="00A57B35">
        <w:t xml:space="preserve">la competición de estudiantes de ingeniería de universidades de todo el mundo que diseñan, construyen y conducen sus propios coches de carreras, se llevará a cabo del 24 al 28 de julio. </w:t>
      </w:r>
      <w:r w:rsidR="00A57B35">
        <w:rPr>
          <w:rStyle w:val="Textoennegrita"/>
        </w:rPr>
        <w:t>El evento italiano</w:t>
      </w:r>
      <w:bookmarkStart w:id="6" w:name="_GoBack"/>
      <w:bookmarkEnd w:id="6"/>
      <w:r w:rsidR="00A57B35">
        <w:rPr>
          <w:rStyle w:val="Textoennegrita"/>
        </w:rPr>
        <w:t xml:space="preserve"> Formula SAE, celebrado en el circuito "R. Paletti" en Varano de' Melegari (Parma), está organizado por ANFIA (Asociación Italiana de la Industria del Automóvil) en el que participará Fiat Chrysler Automobiles como patrocinador principal con la marca Abarth,</w:t>
      </w:r>
      <w:r w:rsidR="00A57B35" w:rsidRPr="00A8550B">
        <w:rPr>
          <w:rStyle w:val="Textoennegrita"/>
          <w:b w:val="0"/>
        </w:rPr>
        <w:t xml:space="preserve"> confirmando</w:t>
      </w:r>
      <w:r w:rsidR="00A57B35">
        <w:rPr>
          <w:rStyle w:val="Textoennegrita"/>
        </w:rPr>
        <w:t xml:space="preserve"> </w:t>
      </w:r>
      <w:r w:rsidR="00A57B35">
        <w:rPr>
          <w:color w:val="000000" w:themeColor="text1"/>
        </w:rPr>
        <w:t>el deseo de FCA de reforzar sus vínculos con el mundo académico y subrayar los valores deportivos de la marca del Escorpión, con una larga y gloriosa historia de carreras.</w:t>
      </w:r>
    </w:p>
    <w:p w:rsidR="00A57B35" w:rsidRDefault="00A57B35" w:rsidP="00A57B35">
      <w:pPr>
        <w:spacing w:line="360" w:lineRule="auto"/>
        <w:jc w:val="both"/>
        <w:rPr>
          <w:rFonts w:cstheme="minorBidi"/>
        </w:rPr>
      </w:pPr>
    </w:p>
    <w:p w:rsidR="00A57B35" w:rsidRDefault="00A57B35" w:rsidP="00A57B35">
      <w:pPr>
        <w:spacing w:line="360" w:lineRule="auto"/>
        <w:jc w:val="both"/>
      </w:pPr>
      <w:r>
        <w:rPr>
          <w:color w:val="000000" w:themeColor="text1"/>
        </w:rPr>
        <w:t xml:space="preserve">Abarth es una de las pocas marcas de automóviles que siempre se ha asociado con las carreras, desde su nacimiento hace ya 70 años: Carlo Abarth transformaba los vehículos de producción de serie para crear fantásticos coches de carreras que ganaron competiciones, originando y fomentando la imagen emblemática del Escorpión. Existen claras similitudes con la forma en que los </w:t>
      </w:r>
      <w:r w:rsidR="00A8550B">
        <w:rPr>
          <w:color w:val="000000" w:themeColor="text1"/>
        </w:rPr>
        <w:t xml:space="preserve">jóvenes </w:t>
      </w:r>
      <w:r>
        <w:rPr>
          <w:color w:val="000000" w:themeColor="text1"/>
        </w:rPr>
        <w:t xml:space="preserve">ingenieros de Formula SAE diseñan y construyen sus propios vehículos, y también los llevan a la pista. Y no debemos olvidar que Abarth </w:t>
      </w:r>
      <w:r>
        <w:t xml:space="preserve">siempre ha mantenido una sólida relación con los jóvenes entusiastas de los coches y de las carreras, un </w:t>
      </w:r>
      <w:r>
        <w:lastRenderedPageBreak/>
        <w:t xml:space="preserve">vínculo demostrado por su participación en la </w:t>
      </w:r>
      <w:r>
        <w:rPr>
          <w:rStyle w:val="Textoennegrita"/>
        </w:rPr>
        <w:t xml:space="preserve">Formula 4 powered by Abarth, en Italia y Alemania, </w:t>
      </w:r>
      <w:r>
        <w:t>el campeonato juvenil donde las jóvenes promesas pueden desarrollar sus habilidades.</w:t>
      </w:r>
    </w:p>
    <w:p w:rsidR="00A57B35" w:rsidRDefault="00A57B35" w:rsidP="00A57B35">
      <w:pPr>
        <w:spacing w:line="360" w:lineRule="auto"/>
        <w:jc w:val="both"/>
        <w:rPr>
          <w:rFonts w:cstheme="minorHAnsi"/>
          <w:color w:val="000000" w:themeColor="text1"/>
        </w:rPr>
      </w:pPr>
    </w:p>
    <w:p w:rsidR="00A57B35" w:rsidRDefault="00A57B35" w:rsidP="00A57B35">
      <w:pPr>
        <w:spacing w:line="360" w:lineRule="auto"/>
        <w:jc w:val="both"/>
        <w:rPr>
          <w:rFonts w:cstheme="minorHAnsi"/>
          <w:color w:val="000000" w:themeColor="text1"/>
        </w:rPr>
      </w:pPr>
      <w:r>
        <w:t xml:space="preserve">Por lo tanto, </w:t>
      </w:r>
      <w:r>
        <w:rPr>
          <w:rStyle w:val="Textoennegrita"/>
        </w:rPr>
        <w:t>Formula SAE Italy</w:t>
      </w:r>
      <w:r>
        <w:t xml:space="preserve"> es un </w:t>
      </w:r>
      <w:r w:rsidR="00E903DF">
        <w:t>gran</w:t>
      </w:r>
      <w:r>
        <w:t xml:space="preserve"> evento educativo, ya que los </w:t>
      </w:r>
      <w:r>
        <w:rPr>
          <w:color w:val="000000" w:themeColor="text1"/>
        </w:rPr>
        <w:t xml:space="preserve">jueces evaluarán los vehículos durante un exigente periodo de cinco días, mediante una serie de pruebas basadas en el diseño, la eficiencia de la ingeniería y la sostenibilidad de costes. Solo los coches que pasen estas evaluaciones iniciales podrán enfrentarse a las pruebas en pista: aceleración, </w:t>
      </w:r>
      <w:r>
        <w:rPr>
          <w:i/>
          <w:color w:val="000000" w:themeColor="text1"/>
        </w:rPr>
        <w:t>skid-pad</w:t>
      </w:r>
      <w:r>
        <w:rPr>
          <w:color w:val="000000" w:themeColor="text1"/>
        </w:rPr>
        <w:t xml:space="preserve"> y </w:t>
      </w:r>
      <w:r>
        <w:rPr>
          <w:i/>
          <w:color w:val="000000" w:themeColor="text1"/>
        </w:rPr>
        <w:t>autocross</w:t>
      </w:r>
      <w:r>
        <w:rPr>
          <w:color w:val="000000" w:themeColor="text1"/>
        </w:rPr>
        <w:t xml:space="preserve">, hasta la prueba de resistencia, la más emocionante de todas. </w:t>
      </w:r>
      <w:r>
        <w:t>Este año participarán más de 2</w:t>
      </w:r>
      <w:r w:rsidR="00E903DF">
        <w:t>.</w:t>
      </w:r>
      <w:r>
        <w:t>600 estudiantes de 27 países y 8</w:t>
      </w:r>
      <w:r w:rsidR="00A8550B">
        <w:t>0</w:t>
      </w:r>
      <w:r>
        <w:t xml:space="preserve"> universidade</w:t>
      </w:r>
      <w:r w:rsidR="00A8550B">
        <w:t>s diferentes, representando a 87</w:t>
      </w:r>
      <w:r>
        <w:t xml:space="preserve"> equipos universitarios. La atención se centra no tanto en la destreza deportiva de los jóvenes competidores como en sus habilidades en términos de conocimientos de ingeniería, compromiso, organización y cumplimiento de los plazos, coordinación del diseño y presentación del producto. Hay premios para las diferentes categorías, subdivididas por clases y tipo de prueba. Entre los premios especiales más codiciados otorgados por los patrocinadores, cabe destacar los dos entregados por la marca Abarth en la categoría “Endurance &amp; Efficiency”, </w:t>
      </w:r>
      <w:r>
        <w:rPr>
          <w:color w:val="000000" w:themeColor="text1"/>
        </w:rPr>
        <w:t>para vehículos con motor de combustión (1</w:t>
      </w:r>
      <w:r>
        <w:rPr>
          <w:i/>
          <w:color w:val="000000" w:themeColor="text1"/>
          <w:vertAlign w:val="superscript"/>
        </w:rPr>
        <w:t>er</w:t>
      </w:r>
      <w:r>
        <w:rPr>
          <w:i/>
          <w:color w:val="000000" w:themeColor="text1"/>
        </w:rPr>
        <w:t xml:space="preserve"> clasificado en la clase 1C prueba de resistencia</w:t>
      </w:r>
      <w:r>
        <w:rPr>
          <w:color w:val="000000" w:themeColor="text1"/>
        </w:rPr>
        <w:t>) y motor eléctrico (</w:t>
      </w:r>
      <w:r>
        <w:rPr>
          <w:i/>
          <w:color w:val="000000" w:themeColor="text1"/>
        </w:rPr>
        <w:t>1</w:t>
      </w:r>
      <w:r>
        <w:rPr>
          <w:i/>
          <w:color w:val="000000" w:themeColor="text1"/>
          <w:vertAlign w:val="superscript"/>
        </w:rPr>
        <w:t>er</w:t>
      </w:r>
      <w:r>
        <w:rPr>
          <w:i/>
          <w:color w:val="000000" w:themeColor="text1"/>
        </w:rPr>
        <w:t xml:space="preserve"> clasificado en la clase 1E prueba de resistencia</w:t>
      </w:r>
      <w:r>
        <w:rPr>
          <w:color w:val="000000" w:themeColor="text1"/>
        </w:rPr>
        <w:t>) respectivamente, además del premio por la prueba en circuito para vehículos autónomos (</w:t>
      </w:r>
      <w:r>
        <w:rPr>
          <w:i/>
          <w:color w:val="000000" w:themeColor="text1"/>
        </w:rPr>
        <w:t>1</w:t>
      </w:r>
      <w:r>
        <w:rPr>
          <w:i/>
          <w:color w:val="000000" w:themeColor="text1"/>
          <w:vertAlign w:val="superscript"/>
        </w:rPr>
        <w:t>er</w:t>
      </w:r>
      <w:r>
        <w:rPr>
          <w:i/>
          <w:color w:val="000000" w:themeColor="text1"/>
        </w:rPr>
        <w:t xml:space="preserve"> clasificado en la clase 1D en la prueba en circuito</w:t>
      </w:r>
      <w:r>
        <w:rPr>
          <w:color w:val="000000" w:themeColor="text1"/>
        </w:rPr>
        <w:t>).</w:t>
      </w:r>
      <w:r>
        <w:t xml:space="preserve">     </w:t>
      </w:r>
      <w:r>
        <w:rPr>
          <w:color w:val="000000" w:themeColor="text1"/>
        </w:rPr>
        <w:t xml:space="preserve"> </w:t>
      </w:r>
    </w:p>
    <w:p w:rsidR="00A57B35" w:rsidRDefault="00A57B35" w:rsidP="00A57B35">
      <w:pPr>
        <w:spacing w:line="360" w:lineRule="auto"/>
        <w:jc w:val="both"/>
        <w:rPr>
          <w:rFonts w:cstheme="minorHAnsi"/>
          <w:color w:val="000000" w:themeColor="text1"/>
        </w:rPr>
      </w:pPr>
    </w:p>
    <w:p w:rsidR="00A57B35" w:rsidRDefault="00E903DF" w:rsidP="00A57B35">
      <w:pPr>
        <w:spacing w:line="360" w:lineRule="auto"/>
        <w:jc w:val="both"/>
        <w:rPr>
          <w:rFonts w:cstheme="minorBidi"/>
        </w:rPr>
      </w:pPr>
      <w:r>
        <w:rPr>
          <w:color w:val="000000" w:themeColor="text1"/>
        </w:rPr>
        <w:t>Entre las actividades más atractivas</w:t>
      </w:r>
      <w:r w:rsidR="00A57B35">
        <w:rPr>
          <w:color w:val="000000" w:themeColor="text1"/>
        </w:rPr>
        <w:t xml:space="preserve"> </w:t>
      </w:r>
      <w:r>
        <w:rPr>
          <w:color w:val="000000" w:themeColor="text1"/>
        </w:rPr>
        <w:t>ofrecidas</w:t>
      </w:r>
      <w:r w:rsidR="00A57B35">
        <w:rPr>
          <w:color w:val="000000" w:themeColor="text1"/>
        </w:rPr>
        <w:t xml:space="preserve"> en la </w:t>
      </w:r>
      <w:r w:rsidR="00A57B35">
        <w:rPr>
          <w:rStyle w:val="Textoennegrita"/>
        </w:rPr>
        <w:t xml:space="preserve">Formula SAE Italy </w:t>
      </w:r>
      <w:r w:rsidR="00A57B35">
        <w:rPr>
          <w:color w:val="000000" w:themeColor="text1"/>
        </w:rPr>
        <w:t xml:space="preserve">2019 se encuentran las pruebas de conducción en circuito a bordo del </w:t>
      </w:r>
      <w:r w:rsidR="00A57B35">
        <w:t xml:space="preserve">Abarth 124 Rally Tribute, </w:t>
      </w:r>
      <w:r w:rsidR="00A57B35">
        <w:rPr>
          <w:color w:val="000000" w:themeColor="text1"/>
        </w:rPr>
        <w:t xml:space="preserve">Abarth 595 Competizione y </w:t>
      </w:r>
      <w:r w:rsidR="00A57B35">
        <w:t xml:space="preserve">Abarth 595 esseesse, estos dos últimos pertenecientes a la nueva gama "70 Aniversario", identificados en el exterior por el logotipo especial que los convierte en coches realmente únicos y exclusivos. En cuanto a los detalles, con sus 180 CV, el Abarth 595 Competizione es la versión más "radical" del icono de Abarth, mientras que el nuevo Abarth 595 esseesse es un homenaje al legendario kit de transformación de los años sesenta, reproducido con éxito en 2009 en el Abarth 500. Diseñado para los amantes de las prestaciones puras, ahora el nuevo Abarth 595 esseesse combina la adrenalina y la deportividad intrínsecas en la marca del Escorpión con características distintivas de diseño, estilo y conectividad. También está la exclusiva edición limitada Abarth 124, de la que solo se han producido 124 unidades, que celebra el increíble Abarth 124 rally y su muy exitosa temporada pasada, que culminó con la victoria en la Copa FIA R-GT, en el Campeonato de </w:t>
      </w:r>
      <w:r w:rsidR="00A57B35">
        <w:lastRenderedPageBreak/>
        <w:t xml:space="preserve">Europa de Rally y en las más de 40 victorias en 12 campeonatos nacionales diferentes. Y para mantener su posición de liderazgo y defender sus títulos, en 2019 el coche de carreras se ha actualizado completamente y está compitiendo en toda Europa con excelentes resultados. En concreto, el Abarth 124 Rally Tribute muestra contenidos únicos que lo convierten en un auténtico "objeto de colección", como el específico emblema conmemorativo en los guardabarros y la placa de metal numerada en el habitáculo, además de una "Certificación de autenticidad" específica, emitida por FCA Heritage, que convierte a cada ejemplar en un "Instant Classic" exclusivo, que debe conservarse cuidadosamente como una inversión segura para el futuro. </w:t>
      </w:r>
    </w:p>
    <w:p w:rsidR="00A57B35" w:rsidRDefault="00A57B35" w:rsidP="00A57B35">
      <w:pPr>
        <w:spacing w:line="360" w:lineRule="auto"/>
        <w:jc w:val="both"/>
        <w:rPr>
          <w:rFonts w:cstheme="minorHAnsi"/>
          <w:color w:val="000000" w:themeColor="text1"/>
        </w:rPr>
      </w:pPr>
    </w:p>
    <w:p w:rsidR="00A57B35" w:rsidRDefault="00A57B35" w:rsidP="00A57B35">
      <w:pPr>
        <w:spacing w:line="360" w:lineRule="auto"/>
        <w:jc w:val="both"/>
        <w:rPr>
          <w:rFonts w:cstheme="minorHAnsi"/>
          <w:color w:val="000000" w:themeColor="text1"/>
          <w:highlight w:val="yellow"/>
        </w:rPr>
      </w:pPr>
    </w:p>
    <w:p w:rsidR="00A57B35" w:rsidRDefault="00A57B35" w:rsidP="00A57B35">
      <w:pPr>
        <w:spacing w:after="240"/>
        <w:jc w:val="both"/>
        <w:rPr>
          <w:rFonts w:cstheme="minorHAnsi"/>
        </w:rPr>
      </w:pPr>
      <w:r>
        <w:t xml:space="preserve">Más información acerca del evento en la página web </w:t>
      </w:r>
      <w:hyperlink r:id="rId8" w:history="1">
        <w:r>
          <w:rPr>
            <w:rStyle w:val="Hipervnculo"/>
          </w:rPr>
          <w:t>www.formula-ata.it</w:t>
        </w:r>
      </w:hyperlink>
      <w:r>
        <w:rPr>
          <w:rStyle w:val="Hipervnculo"/>
        </w:rPr>
        <w:t xml:space="preserve">. </w:t>
      </w:r>
    </w:p>
    <w:p w:rsidR="00A57B35" w:rsidRDefault="00A57B35" w:rsidP="00A57B35">
      <w:pPr>
        <w:pStyle w:val="NormalWeb"/>
        <w:shd w:val="clear" w:color="auto" w:fill="FFFFFF"/>
        <w:spacing w:line="360" w:lineRule="auto"/>
        <w:rPr>
          <w:rFonts w:asciiTheme="minorHAnsi" w:hAnsiTheme="minorHAnsi" w:cstheme="minorHAnsi"/>
          <w:sz w:val="22"/>
          <w:szCs w:val="22"/>
        </w:rPr>
      </w:pPr>
    </w:p>
    <w:p w:rsidR="00B15EE2" w:rsidRPr="00B15EE2" w:rsidRDefault="00B15EE2" w:rsidP="00A57B35">
      <w:pPr>
        <w:spacing w:line="360" w:lineRule="auto"/>
        <w:jc w:val="both"/>
        <w:rPr>
          <w:rFonts w:asciiTheme="minorHAnsi" w:hAnsiTheme="minorHAnsi"/>
          <w:bCs/>
        </w:rPr>
      </w:pPr>
    </w:p>
    <w:p w:rsidR="00D10C1D" w:rsidRPr="00E47765" w:rsidRDefault="00D10C1D" w:rsidP="00D10C1D">
      <w:pPr>
        <w:spacing w:line="360" w:lineRule="auto"/>
        <w:jc w:val="both"/>
        <w:rPr>
          <w:rFonts w:ascii="Arial" w:eastAsia="Calibri" w:hAnsi="Arial" w:cs="Arial"/>
          <w:b/>
          <w:bCs/>
          <w:color w:val="A6A6A6" w:themeColor="background1" w:themeShade="A6"/>
          <w:sz w:val="16"/>
          <w:szCs w:val="16"/>
          <w:u w:val="single"/>
          <w:lang w:eastAsia="it-IT"/>
        </w:rPr>
      </w:pPr>
    </w:p>
    <w:p w:rsidR="00334CAD" w:rsidRPr="002B7AE6" w:rsidRDefault="00334CAD" w:rsidP="00D10C1D">
      <w:pPr>
        <w:spacing w:line="360" w:lineRule="auto"/>
        <w:jc w:val="both"/>
        <w:rPr>
          <w:rFonts w:ascii="Arial" w:eastAsia="Calibri" w:hAnsi="Arial" w:cs="Arial"/>
          <w:b/>
          <w:bCs/>
          <w:color w:val="A6A6A6" w:themeColor="background1" w:themeShade="A6"/>
          <w:sz w:val="16"/>
          <w:szCs w:val="16"/>
          <w:u w:val="single"/>
          <w:lang w:val="en-US" w:eastAsia="it-IT"/>
        </w:rPr>
      </w:pPr>
      <w:r w:rsidRPr="002B7AE6">
        <w:rPr>
          <w:rFonts w:ascii="Arial" w:eastAsia="Calibri" w:hAnsi="Arial" w:cs="Arial"/>
          <w:b/>
          <w:bCs/>
          <w:color w:val="A6A6A6" w:themeColor="background1" w:themeShade="A6"/>
          <w:sz w:val="16"/>
          <w:szCs w:val="16"/>
          <w:u w:val="single"/>
          <w:lang w:val="en-US" w:eastAsia="it-IT"/>
        </w:rPr>
        <w:t>Fiat Chrysler Automobiles Spain, S.A.</w:t>
      </w:r>
    </w:p>
    <w:p w:rsidR="00334CAD"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334CAD" w:rsidRPr="00FF177B" w:rsidRDefault="00334CAD" w:rsidP="00334CA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334CAD" w:rsidRPr="00E07BE1"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2615BB" w:rsidRPr="00412913" w:rsidRDefault="00334CAD" w:rsidP="00334CAD">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DB257D">
      <w:headerReference w:type="default" r:id="rId9"/>
      <w:footerReference w:type="default" r:id="rId10"/>
      <w:pgSz w:w="11906" w:h="16838"/>
      <w:pgMar w:top="1418" w:right="1133" w:bottom="1418"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825" w:rsidRDefault="00FA7825" w:rsidP="0040727A">
      <w:r>
        <w:separator/>
      </w:r>
    </w:p>
  </w:endnote>
  <w:endnote w:type="continuationSeparator" w:id="0">
    <w:p w:rsidR="00FA7825" w:rsidRDefault="00FA7825"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7319D6" w:rsidRPr="007319D6">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7319D6" w:rsidRPr="007319D6">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7319D6" w:rsidRPr="007319D6">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825" w:rsidRDefault="00FA7825" w:rsidP="0040727A">
      <w:r>
        <w:separator/>
      </w:r>
    </w:p>
  </w:footnote>
  <w:footnote w:type="continuationSeparator" w:id="0">
    <w:p w:rsidR="00FA7825" w:rsidRDefault="00FA7825"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1E0D"/>
    <w:multiLevelType w:val="hybridMultilevel"/>
    <w:tmpl w:val="2D6CFD0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1ABF49B2"/>
    <w:multiLevelType w:val="hybridMultilevel"/>
    <w:tmpl w:val="F72E2FD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1D1325D5"/>
    <w:multiLevelType w:val="multilevel"/>
    <w:tmpl w:val="3240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C14AA6"/>
    <w:multiLevelType w:val="hybridMultilevel"/>
    <w:tmpl w:val="33D61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1C3E29"/>
    <w:multiLevelType w:val="hybridMultilevel"/>
    <w:tmpl w:val="25E07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A64282"/>
    <w:multiLevelType w:val="hybridMultilevel"/>
    <w:tmpl w:val="56E63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nsid w:val="47A55058"/>
    <w:multiLevelType w:val="multilevel"/>
    <w:tmpl w:val="1360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1CF7BC1"/>
    <w:multiLevelType w:val="hybridMultilevel"/>
    <w:tmpl w:val="ED020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6">
    <w:nsid w:val="73600789"/>
    <w:multiLevelType w:val="hybridMultilevel"/>
    <w:tmpl w:val="73340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B35402"/>
    <w:multiLevelType w:val="hybridMultilevel"/>
    <w:tmpl w:val="2D9AD22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78E65249"/>
    <w:multiLevelType w:val="hybridMultilevel"/>
    <w:tmpl w:val="F4F4D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6"/>
  </w:num>
  <w:num w:numId="2">
    <w:abstractNumId w:val="7"/>
  </w:num>
  <w:num w:numId="3">
    <w:abstractNumId w:val="14"/>
  </w:num>
  <w:num w:numId="4">
    <w:abstractNumId w:val="9"/>
  </w:num>
  <w:num w:numId="5">
    <w:abstractNumId w:val="15"/>
  </w:num>
  <w:num w:numId="6">
    <w:abstractNumId w:val="19"/>
  </w:num>
  <w:num w:numId="7">
    <w:abstractNumId w:val="8"/>
  </w:num>
  <w:num w:numId="8">
    <w:abstractNumId w:val="12"/>
  </w:num>
  <w:num w:numId="9">
    <w:abstractNumId w:val="11"/>
  </w:num>
  <w:num w:numId="10">
    <w:abstractNumId w:val="16"/>
  </w:num>
  <w:num w:numId="11">
    <w:abstractNumId w:val="10"/>
  </w:num>
  <w:num w:numId="12">
    <w:abstractNumId w:val="17"/>
  </w:num>
  <w:num w:numId="13">
    <w:abstractNumId w:val="4"/>
  </w:num>
  <w:num w:numId="14">
    <w:abstractNumId w:val="2"/>
  </w:num>
  <w:num w:numId="15">
    <w:abstractNumId w:val="1"/>
  </w:num>
  <w:num w:numId="16">
    <w:abstractNumId w:val="3"/>
  </w:num>
  <w:num w:numId="17">
    <w:abstractNumId w:val="13"/>
  </w:num>
  <w:num w:numId="18">
    <w:abstractNumId w:val="0"/>
  </w:num>
  <w:num w:numId="19">
    <w:abstractNumId w:val="5"/>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40727A"/>
    <w:rsid w:val="0001046F"/>
    <w:rsid w:val="00015A03"/>
    <w:rsid w:val="0001603F"/>
    <w:rsid w:val="0002037D"/>
    <w:rsid w:val="0003158B"/>
    <w:rsid w:val="0003513B"/>
    <w:rsid w:val="00037BBE"/>
    <w:rsid w:val="00040EE9"/>
    <w:rsid w:val="000410F9"/>
    <w:rsid w:val="0004327C"/>
    <w:rsid w:val="00045001"/>
    <w:rsid w:val="000454C9"/>
    <w:rsid w:val="00045684"/>
    <w:rsid w:val="00054D46"/>
    <w:rsid w:val="000579BD"/>
    <w:rsid w:val="00060081"/>
    <w:rsid w:val="00060E92"/>
    <w:rsid w:val="0006311F"/>
    <w:rsid w:val="00071E5F"/>
    <w:rsid w:val="000744E9"/>
    <w:rsid w:val="000754BA"/>
    <w:rsid w:val="00077098"/>
    <w:rsid w:val="00083740"/>
    <w:rsid w:val="00086A70"/>
    <w:rsid w:val="00086B3C"/>
    <w:rsid w:val="00087472"/>
    <w:rsid w:val="000931EC"/>
    <w:rsid w:val="00096BEF"/>
    <w:rsid w:val="000A2C35"/>
    <w:rsid w:val="000A41F0"/>
    <w:rsid w:val="000A58C3"/>
    <w:rsid w:val="000A7AA5"/>
    <w:rsid w:val="000B2385"/>
    <w:rsid w:val="000B4E8E"/>
    <w:rsid w:val="000B6004"/>
    <w:rsid w:val="000C3C5E"/>
    <w:rsid w:val="000C4FF6"/>
    <w:rsid w:val="000C53E3"/>
    <w:rsid w:val="000D5E04"/>
    <w:rsid w:val="000D61DA"/>
    <w:rsid w:val="000E1953"/>
    <w:rsid w:val="000E1E8B"/>
    <w:rsid w:val="000E5BBC"/>
    <w:rsid w:val="000F1738"/>
    <w:rsid w:val="000F1D99"/>
    <w:rsid w:val="000F2A1F"/>
    <w:rsid w:val="000F39AD"/>
    <w:rsid w:val="000F39D9"/>
    <w:rsid w:val="00100C7E"/>
    <w:rsid w:val="00103B0D"/>
    <w:rsid w:val="001052B7"/>
    <w:rsid w:val="00106F8B"/>
    <w:rsid w:val="00114A23"/>
    <w:rsid w:val="00115079"/>
    <w:rsid w:val="00117539"/>
    <w:rsid w:val="00117B22"/>
    <w:rsid w:val="001224F3"/>
    <w:rsid w:val="00127575"/>
    <w:rsid w:val="00130B63"/>
    <w:rsid w:val="001315BA"/>
    <w:rsid w:val="00134D90"/>
    <w:rsid w:val="001466B7"/>
    <w:rsid w:val="00152E1F"/>
    <w:rsid w:val="001643D7"/>
    <w:rsid w:val="00193165"/>
    <w:rsid w:val="00196436"/>
    <w:rsid w:val="001A44E1"/>
    <w:rsid w:val="001B476D"/>
    <w:rsid w:val="001B4F43"/>
    <w:rsid w:val="001B7952"/>
    <w:rsid w:val="001C195B"/>
    <w:rsid w:val="001C655F"/>
    <w:rsid w:val="001E1A5C"/>
    <w:rsid w:val="001E2146"/>
    <w:rsid w:val="001E5D55"/>
    <w:rsid w:val="001E6F08"/>
    <w:rsid w:val="001E72DE"/>
    <w:rsid w:val="001F43CC"/>
    <w:rsid w:val="001F4A21"/>
    <w:rsid w:val="002027F5"/>
    <w:rsid w:val="00203F6E"/>
    <w:rsid w:val="00210CC2"/>
    <w:rsid w:val="00217E0B"/>
    <w:rsid w:val="0022002D"/>
    <w:rsid w:val="0022119D"/>
    <w:rsid w:val="0022139D"/>
    <w:rsid w:val="00225D7F"/>
    <w:rsid w:val="002261FD"/>
    <w:rsid w:val="00235E55"/>
    <w:rsid w:val="00242880"/>
    <w:rsid w:val="00243D71"/>
    <w:rsid w:val="002463D0"/>
    <w:rsid w:val="00251ACB"/>
    <w:rsid w:val="002579B2"/>
    <w:rsid w:val="002615BB"/>
    <w:rsid w:val="0026205B"/>
    <w:rsid w:val="002632B2"/>
    <w:rsid w:val="0027228C"/>
    <w:rsid w:val="002723FD"/>
    <w:rsid w:val="00277BED"/>
    <w:rsid w:val="00284863"/>
    <w:rsid w:val="00290304"/>
    <w:rsid w:val="00291917"/>
    <w:rsid w:val="00292DDB"/>
    <w:rsid w:val="002A049E"/>
    <w:rsid w:val="002B7AE6"/>
    <w:rsid w:val="002C2B49"/>
    <w:rsid w:val="002C3F7E"/>
    <w:rsid w:val="002D6459"/>
    <w:rsid w:val="002E0018"/>
    <w:rsid w:val="002E2200"/>
    <w:rsid w:val="002E2C64"/>
    <w:rsid w:val="002E3C7B"/>
    <w:rsid w:val="002E69EC"/>
    <w:rsid w:val="002E7B9B"/>
    <w:rsid w:val="002F21DC"/>
    <w:rsid w:val="002F4162"/>
    <w:rsid w:val="002F4938"/>
    <w:rsid w:val="002F4A8D"/>
    <w:rsid w:val="002F608C"/>
    <w:rsid w:val="00300AB8"/>
    <w:rsid w:val="00301313"/>
    <w:rsid w:val="003060F3"/>
    <w:rsid w:val="003075BA"/>
    <w:rsid w:val="003205CA"/>
    <w:rsid w:val="003239AD"/>
    <w:rsid w:val="003258D5"/>
    <w:rsid w:val="00334CAD"/>
    <w:rsid w:val="00336E14"/>
    <w:rsid w:val="00344268"/>
    <w:rsid w:val="0035732A"/>
    <w:rsid w:val="00363A9B"/>
    <w:rsid w:val="00373907"/>
    <w:rsid w:val="00375EE9"/>
    <w:rsid w:val="00376BC9"/>
    <w:rsid w:val="00377F61"/>
    <w:rsid w:val="0038071A"/>
    <w:rsid w:val="003851C6"/>
    <w:rsid w:val="00385AB0"/>
    <w:rsid w:val="003A454A"/>
    <w:rsid w:val="003B02D3"/>
    <w:rsid w:val="003B0CB8"/>
    <w:rsid w:val="003B2FC2"/>
    <w:rsid w:val="003B3C9B"/>
    <w:rsid w:val="003B5E1C"/>
    <w:rsid w:val="003B604D"/>
    <w:rsid w:val="003D0012"/>
    <w:rsid w:val="003D00CD"/>
    <w:rsid w:val="003D0B65"/>
    <w:rsid w:val="003D29CE"/>
    <w:rsid w:val="003E1F24"/>
    <w:rsid w:val="003E391D"/>
    <w:rsid w:val="003F6D89"/>
    <w:rsid w:val="003F7CF8"/>
    <w:rsid w:val="00400FCF"/>
    <w:rsid w:val="00401F0B"/>
    <w:rsid w:val="004023CE"/>
    <w:rsid w:val="00403455"/>
    <w:rsid w:val="004067FE"/>
    <w:rsid w:val="0040727A"/>
    <w:rsid w:val="00407714"/>
    <w:rsid w:val="00412913"/>
    <w:rsid w:val="0041453A"/>
    <w:rsid w:val="004249C9"/>
    <w:rsid w:val="00424F1E"/>
    <w:rsid w:val="004339FC"/>
    <w:rsid w:val="0044174E"/>
    <w:rsid w:val="00442286"/>
    <w:rsid w:val="004527B9"/>
    <w:rsid w:val="004531A2"/>
    <w:rsid w:val="00455008"/>
    <w:rsid w:val="00456F4F"/>
    <w:rsid w:val="004612E1"/>
    <w:rsid w:val="004623C4"/>
    <w:rsid w:val="00462EE0"/>
    <w:rsid w:val="00465FAA"/>
    <w:rsid w:val="004672F1"/>
    <w:rsid w:val="004720ED"/>
    <w:rsid w:val="00486599"/>
    <w:rsid w:val="004947D2"/>
    <w:rsid w:val="0049543E"/>
    <w:rsid w:val="00495810"/>
    <w:rsid w:val="00495FDB"/>
    <w:rsid w:val="004A2AEA"/>
    <w:rsid w:val="004A382C"/>
    <w:rsid w:val="004B173F"/>
    <w:rsid w:val="004B4360"/>
    <w:rsid w:val="004C2471"/>
    <w:rsid w:val="004C523A"/>
    <w:rsid w:val="004C70FB"/>
    <w:rsid w:val="004C736A"/>
    <w:rsid w:val="004E397A"/>
    <w:rsid w:val="004E41B3"/>
    <w:rsid w:val="004F5277"/>
    <w:rsid w:val="00500D07"/>
    <w:rsid w:val="005131AD"/>
    <w:rsid w:val="00513EA9"/>
    <w:rsid w:val="0052590C"/>
    <w:rsid w:val="005263E0"/>
    <w:rsid w:val="005272E3"/>
    <w:rsid w:val="00532207"/>
    <w:rsid w:val="005322FE"/>
    <w:rsid w:val="00534BA0"/>
    <w:rsid w:val="00534CF0"/>
    <w:rsid w:val="005373C2"/>
    <w:rsid w:val="0054057B"/>
    <w:rsid w:val="00545AC8"/>
    <w:rsid w:val="0055058C"/>
    <w:rsid w:val="00555B39"/>
    <w:rsid w:val="00556B64"/>
    <w:rsid w:val="00562E81"/>
    <w:rsid w:val="00564854"/>
    <w:rsid w:val="00566312"/>
    <w:rsid w:val="0057401A"/>
    <w:rsid w:val="005769CF"/>
    <w:rsid w:val="00576F6F"/>
    <w:rsid w:val="00581215"/>
    <w:rsid w:val="005A160B"/>
    <w:rsid w:val="005A232B"/>
    <w:rsid w:val="005A3219"/>
    <w:rsid w:val="005B34C4"/>
    <w:rsid w:val="005C2CF7"/>
    <w:rsid w:val="005C30CC"/>
    <w:rsid w:val="005D2601"/>
    <w:rsid w:val="005D712B"/>
    <w:rsid w:val="005E483E"/>
    <w:rsid w:val="005E5DFD"/>
    <w:rsid w:val="005E63F5"/>
    <w:rsid w:val="005E7925"/>
    <w:rsid w:val="005E7BB0"/>
    <w:rsid w:val="005F3FDD"/>
    <w:rsid w:val="005F436D"/>
    <w:rsid w:val="005F6889"/>
    <w:rsid w:val="00610CCD"/>
    <w:rsid w:val="00612276"/>
    <w:rsid w:val="00613966"/>
    <w:rsid w:val="0061424E"/>
    <w:rsid w:val="006242B8"/>
    <w:rsid w:val="006315A6"/>
    <w:rsid w:val="00633103"/>
    <w:rsid w:val="006349BF"/>
    <w:rsid w:val="00640156"/>
    <w:rsid w:val="006453F7"/>
    <w:rsid w:val="00647F0D"/>
    <w:rsid w:val="00647FA5"/>
    <w:rsid w:val="0065016B"/>
    <w:rsid w:val="00651ABB"/>
    <w:rsid w:val="00654045"/>
    <w:rsid w:val="0065591D"/>
    <w:rsid w:val="0065720F"/>
    <w:rsid w:val="00657241"/>
    <w:rsid w:val="00660FD5"/>
    <w:rsid w:val="00662587"/>
    <w:rsid w:val="00662CB3"/>
    <w:rsid w:val="0067028C"/>
    <w:rsid w:val="0067275F"/>
    <w:rsid w:val="00676F51"/>
    <w:rsid w:val="0068350B"/>
    <w:rsid w:val="00687F08"/>
    <w:rsid w:val="00691561"/>
    <w:rsid w:val="006A0651"/>
    <w:rsid w:val="006A5513"/>
    <w:rsid w:val="006A69E7"/>
    <w:rsid w:val="006D2246"/>
    <w:rsid w:val="006D5BDB"/>
    <w:rsid w:val="006D761A"/>
    <w:rsid w:val="006E0884"/>
    <w:rsid w:val="006E2395"/>
    <w:rsid w:val="006E44CA"/>
    <w:rsid w:val="006E78DB"/>
    <w:rsid w:val="006F1970"/>
    <w:rsid w:val="006F2963"/>
    <w:rsid w:val="00704B41"/>
    <w:rsid w:val="007072AB"/>
    <w:rsid w:val="00710E9A"/>
    <w:rsid w:val="007319D6"/>
    <w:rsid w:val="00740753"/>
    <w:rsid w:val="00742856"/>
    <w:rsid w:val="00744A74"/>
    <w:rsid w:val="00745909"/>
    <w:rsid w:val="00746987"/>
    <w:rsid w:val="007470AA"/>
    <w:rsid w:val="00747D6E"/>
    <w:rsid w:val="007555AD"/>
    <w:rsid w:val="00756B8C"/>
    <w:rsid w:val="0077383F"/>
    <w:rsid w:val="00777CE8"/>
    <w:rsid w:val="007820C2"/>
    <w:rsid w:val="007826F7"/>
    <w:rsid w:val="00796A99"/>
    <w:rsid w:val="007B0A94"/>
    <w:rsid w:val="007B2775"/>
    <w:rsid w:val="007B6371"/>
    <w:rsid w:val="007B7327"/>
    <w:rsid w:val="007C22FB"/>
    <w:rsid w:val="007C4AA0"/>
    <w:rsid w:val="007D10C8"/>
    <w:rsid w:val="007D228B"/>
    <w:rsid w:val="007D2A24"/>
    <w:rsid w:val="007D4DCC"/>
    <w:rsid w:val="007D7F2C"/>
    <w:rsid w:val="007E4B54"/>
    <w:rsid w:val="007E7DB2"/>
    <w:rsid w:val="007F3B1B"/>
    <w:rsid w:val="007F42CE"/>
    <w:rsid w:val="007F7159"/>
    <w:rsid w:val="0080593F"/>
    <w:rsid w:val="00807297"/>
    <w:rsid w:val="00817BCE"/>
    <w:rsid w:val="008216B6"/>
    <w:rsid w:val="00821BFC"/>
    <w:rsid w:val="008236EE"/>
    <w:rsid w:val="00825E46"/>
    <w:rsid w:val="00826617"/>
    <w:rsid w:val="00831ECD"/>
    <w:rsid w:val="008341CC"/>
    <w:rsid w:val="0084139F"/>
    <w:rsid w:val="00846863"/>
    <w:rsid w:val="008524D7"/>
    <w:rsid w:val="00857CA2"/>
    <w:rsid w:val="0086123D"/>
    <w:rsid w:val="00873252"/>
    <w:rsid w:val="008740C3"/>
    <w:rsid w:val="008762DB"/>
    <w:rsid w:val="008917B0"/>
    <w:rsid w:val="00892D30"/>
    <w:rsid w:val="008A2414"/>
    <w:rsid w:val="008D5087"/>
    <w:rsid w:val="008E77B1"/>
    <w:rsid w:val="008E7DF0"/>
    <w:rsid w:val="008F35CB"/>
    <w:rsid w:val="008F404C"/>
    <w:rsid w:val="009017F2"/>
    <w:rsid w:val="0090339A"/>
    <w:rsid w:val="00922A3A"/>
    <w:rsid w:val="00923D1E"/>
    <w:rsid w:val="00926234"/>
    <w:rsid w:val="009369E2"/>
    <w:rsid w:val="009434F9"/>
    <w:rsid w:val="0094468C"/>
    <w:rsid w:val="00945017"/>
    <w:rsid w:val="00945214"/>
    <w:rsid w:val="00946D20"/>
    <w:rsid w:val="00954FD1"/>
    <w:rsid w:val="00955F44"/>
    <w:rsid w:val="00961B9C"/>
    <w:rsid w:val="0096324D"/>
    <w:rsid w:val="00971E31"/>
    <w:rsid w:val="00972B1C"/>
    <w:rsid w:val="009735B0"/>
    <w:rsid w:val="00976D0F"/>
    <w:rsid w:val="00981B91"/>
    <w:rsid w:val="00991E7D"/>
    <w:rsid w:val="00992775"/>
    <w:rsid w:val="009A38A3"/>
    <w:rsid w:val="009C5591"/>
    <w:rsid w:val="009C5820"/>
    <w:rsid w:val="009C6885"/>
    <w:rsid w:val="009D58E4"/>
    <w:rsid w:val="009D5CDD"/>
    <w:rsid w:val="009E39C5"/>
    <w:rsid w:val="009E6EC2"/>
    <w:rsid w:val="00A007C5"/>
    <w:rsid w:val="00A03237"/>
    <w:rsid w:val="00A0337E"/>
    <w:rsid w:val="00A06543"/>
    <w:rsid w:val="00A115F8"/>
    <w:rsid w:val="00A1683B"/>
    <w:rsid w:val="00A22DC0"/>
    <w:rsid w:val="00A23946"/>
    <w:rsid w:val="00A25D0A"/>
    <w:rsid w:val="00A30C48"/>
    <w:rsid w:val="00A3127A"/>
    <w:rsid w:val="00A335B2"/>
    <w:rsid w:val="00A3669F"/>
    <w:rsid w:val="00A47B05"/>
    <w:rsid w:val="00A57B35"/>
    <w:rsid w:val="00A57CDC"/>
    <w:rsid w:val="00A75A90"/>
    <w:rsid w:val="00A769B3"/>
    <w:rsid w:val="00A823DB"/>
    <w:rsid w:val="00A8550B"/>
    <w:rsid w:val="00A917D8"/>
    <w:rsid w:val="00A91968"/>
    <w:rsid w:val="00A96976"/>
    <w:rsid w:val="00AA0E4B"/>
    <w:rsid w:val="00AA0EF3"/>
    <w:rsid w:val="00AA2C47"/>
    <w:rsid w:val="00AA48FA"/>
    <w:rsid w:val="00AA5EAD"/>
    <w:rsid w:val="00AA6167"/>
    <w:rsid w:val="00AB4F94"/>
    <w:rsid w:val="00AB7FF8"/>
    <w:rsid w:val="00AC6336"/>
    <w:rsid w:val="00AD4C4B"/>
    <w:rsid w:val="00AE1780"/>
    <w:rsid w:val="00AE35CD"/>
    <w:rsid w:val="00AE4577"/>
    <w:rsid w:val="00AF0362"/>
    <w:rsid w:val="00B0019C"/>
    <w:rsid w:val="00B10248"/>
    <w:rsid w:val="00B103AF"/>
    <w:rsid w:val="00B15EE2"/>
    <w:rsid w:val="00B2051F"/>
    <w:rsid w:val="00B21B70"/>
    <w:rsid w:val="00B23C3A"/>
    <w:rsid w:val="00B32CA2"/>
    <w:rsid w:val="00B3370B"/>
    <w:rsid w:val="00B35FEB"/>
    <w:rsid w:val="00B56A6C"/>
    <w:rsid w:val="00B57DC3"/>
    <w:rsid w:val="00B6236B"/>
    <w:rsid w:val="00B6258E"/>
    <w:rsid w:val="00B64BA0"/>
    <w:rsid w:val="00B65279"/>
    <w:rsid w:val="00B663AD"/>
    <w:rsid w:val="00B6644F"/>
    <w:rsid w:val="00B748D1"/>
    <w:rsid w:val="00B857DF"/>
    <w:rsid w:val="00B87630"/>
    <w:rsid w:val="00B92B43"/>
    <w:rsid w:val="00B93250"/>
    <w:rsid w:val="00B9591D"/>
    <w:rsid w:val="00BA4F8C"/>
    <w:rsid w:val="00BA5A9B"/>
    <w:rsid w:val="00BA69A6"/>
    <w:rsid w:val="00BB33D8"/>
    <w:rsid w:val="00BB42AA"/>
    <w:rsid w:val="00BB4B9E"/>
    <w:rsid w:val="00BC3EBE"/>
    <w:rsid w:val="00BC5935"/>
    <w:rsid w:val="00BC688D"/>
    <w:rsid w:val="00BD225C"/>
    <w:rsid w:val="00BD5BBB"/>
    <w:rsid w:val="00BE0212"/>
    <w:rsid w:val="00BE2BA0"/>
    <w:rsid w:val="00BE4AAE"/>
    <w:rsid w:val="00BE50BC"/>
    <w:rsid w:val="00BF00EB"/>
    <w:rsid w:val="00BF17E3"/>
    <w:rsid w:val="00BF49AC"/>
    <w:rsid w:val="00BF4FDD"/>
    <w:rsid w:val="00BF5175"/>
    <w:rsid w:val="00C05AB3"/>
    <w:rsid w:val="00C066F6"/>
    <w:rsid w:val="00C10995"/>
    <w:rsid w:val="00C14110"/>
    <w:rsid w:val="00C15051"/>
    <w:rsid w:val="00C16D5D"/>
    <w:rsid w:val="00C20E27"/>
    <w:rsid w:val="00C2543C"/>
    <w:rsid w:val="00C31BB5"/>
    <w:rsid w:val="00C37E3E"/>
    <w:rsid w:val="00C41F45"/>
    <w:rsid w:val="00C452B8"/>
    <w:rsid w:val="00C4539D"/>
    <w:rsid w:val="00C505EA"/>
    <w:rsid w:val="00C53164"/>
    <w:rsid w:val="00C53F3B"/>
    <w:rsid w:val="00C5592C"/>
    <w:rsid w:val="00C55CC6"/>
    <w:rsid w:val="00C55D82"/>
    <w:rsid w:val="00C6192F"/>
    <w:rsid w:val="00C63F47"/>
    <w:rsid w:val="00C7419D"/>
    <w:rsid w:val="00C87633"/>
    <w:rsid w:val="00C93276"/>
    <w:rsid w:val="00C97BA2"/>
    <w:rsid w:val="00CA462B"/>
    <w:rsid w:val="00CA5DE8"/>
    <w:rsid w:val="00CC6E32"/>
    <w:rsid w:val="00CD0F01"/>
    <w:rsid w:val="00CD22C5"/>
    <w:rsid w:val="00CD48DB"/>
    <w:rsid w:val="00CD630D"/>
    <w:rsid w:val="00CE0698"/>
    <w:rsid w:val="00CE4218"/>
    <w:rsid w:val="00CE60DF"/>
    <w:rsid w:val="00CF5AB6"/>
    <w:rsid w:val="00D01373"/>
    <w:rsid w:val="00D023B9"/>
    <w:rsid w:val="00D03599"/>
    <w:rsid w:val="00D03769"/>
    <w:rsid w:val="00D049C5"/>
    <w:rsid w:val="00D06300"/>
    <w:rsid w:val="00D10AA1"/>
    <w:rsid w:val="00D10C1D"/>
    <w:rsid w:val="00D14789"/>
    <w:rsid w:val="00D20C2C"/>
    <w:rsid w:val="00D22E39"/>
    <w:rsid w:val="00D233C3"/>
    <w:rsid w:val="00D30759"/>
    <w:rsid w:val="00D31252"/>
    <w:rsid w:val="00D43FEE"/>
    <w:rsid w:val="00D53F37"/>
    <w:rsid w:val="00D56495"/>
    <w:rsid w:val="00D62C19"/>
    <w:rsid w:val="00D738C2"/>
    <w:rsid w:val="00D83C24"/>
    <w:rsid w:val="00D85307"/>
    <w:rsid w:val="00D863D7"/>
    <w:rsid w:val="00D87EE9"/>
    <w:rsid w:val="00D95639"/>
    <w:rsid w:val="00DA0716"/>
    <w:rsid w:val="00DA0A1A"/>
    <w:rsid w:val="00DA18D4"/>
    <w:rsid w:val="00DA30CF"/>
    <w:rsid w:val="00DB09D3"/>
    <w:rsid w:val="00DB1A8E"/>
    <w:rsid w:val="00DB1ACE"/>
    <w:rsid w:val="00DB257D"/>
    <w:rsid w:val="00DD14CE"/>
    <w:rsid w:val="00DD5604"/>
    <w:rsid w:val="00DD5BA4"/>
    <w:rsid w:val="00DD766C"/>
    <w:rsid w:val="00DE0773"/>
    <w:rsid w:val="00DE5D55"/>
    <w:rsid w:val="00DF296F"/>
    <w:rsid w:val="00DF5CC4"/>
    <w:rsid w:val="00DF6B11"/>
    <w:rsid w:val="00DF6B1C"/>
    <w:rsid w:val="00E017CF"/>
    <w:rsid w:val="00E05FBA"/>
    <w:rsid w:val="00E07ADD"/>
    <w:rsid w:val="00E07BE1"/>
    <w:rsid w:val="00E10222"/>
    <w:rsid w:val="00E13E1D"/>
    <w:rsid w:val="00E146F9"/>
    <w:rsid w:val="00E23247"/>
    <w:rsid w:val="00E32B37"/>
    <w:rsid w:val="00E3304A"/>
    <w:rsid w:val="00E37AD0"/>
    <w:rsid w:val="00E44FB8"/>
    <w:rsid w:val="00E4540A"/>
    <w:rsid w:val="00E47765"/>
    <w:rsid w:val="00E528BB"/>
    <w:rsid w:val="00E567C0"/>
    <w:rsid w:val="00E571B7"/>
    <w:rsid w:val="00E602C1"/>
    <w:rsid w:val="00E77030"/>
    <w:rsid w:val="00E82FD1"/>
    <w:rsid w:val="00E903DF"/>
    <w:rsid w:val="00E92DBA"/>
    <w:rsid w:val="00E96D41"/>
    <w:rsid w:val="00EA20B2"/>
    <w:rsid w:val="00EA2208"/>
    <w:rsid w:val="00EA35CE"/>
    <w:rsid w:val="00EB6979"/>
    <w:rsid w:val="00EC15CA"/>
    <w:rsid w:val="00EC4C09"/>
    <w:rsid w:val="00EC542A"/>
    <w:rsid w:val="00ED4653"/>
    <w:rsid w:val="00ED6C68"/>
    <w:rsid w:val="00EE21C4"/>
    <w:rsid w:val="00EE2C27"/>
    <w:rsid w:val="00EE35DC"/>
    <w:rsid w:val="00EE4D04"/>
    <w:rsid w:val="00EE4D81"/>
    <w:rsid w:val="00EE5673"/>
    <w:rsid w:val="00EE75FF"/>
    <w:rsid w:val="00EF1CB0"/>
    <w:rsid w:val="00EF7248"/>
    <w:rsid w:val="00F03683"/>
    <w:rsid w:val="00F04B5B"/>
    <w:rsid w:val="00F103B9"/>
    <w:rsid w:val="00F10B69"/>
    <w:rsid w:val="00F126B0"/>
    <w:rsid w:val="00F25017"/>
    <w:rsid w:val="00F449FB"/>
    <w:rsid w:val="00F44D0D"/>
    <w:rsid w:val="00F47287"/>
    <w:rsid w:val="00F47782"/>
    <w:rsid w:val="00F55682"/>
    <w:rsid w:val="00F55A69"/>
    <w:rsid w:val="00F64D03"/>
    <w:rsid w:val="00F83B49"/>
    <w:rsid w:val="00F854AA"/>
    <w:rsid w:val="00F86534"/>
    <w:rsid w:val="00F87592"/>
    <w:rsid w:val="00F9537E"/>
    <w:rsid w:val="00F9551F"/>
    <w:rsid w:val="00F9562A"/>
    <w:rsid w:val="00F958FB"/>
    <w:rsid w:val="00FA452D"/>
    <w:rsid w:val="00FA7825"/>
    <w:rsid w:val="00FA7ABD"/>
    <w:rsid w:val="00FB1A3A"/>
    <w:rsid w:val="00FB2D1E"/>
    <w:rsid w:val="00FC0745"/>
    <w:rsid w:val="00FC16E6"/>
    <w:rsid w:val="00FC4BF8"/>
    <w:rsid w:val="00FC650C"/>
    <w:rsid w:val="00FC6525"/>
    <w:rsid w:val="00FC6E60"/>
    <w:rsid w:val="00FD17DC"/>
    <w:rsid w:val="00FE5D59"/>
    <w:rsid w:val="00FE7244"/>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3">
    <w:name w:val="heading 3"/>
    <w:basedOn w:val="Normal"/>
    <w:link w:val="Ttulo3Car"/>
    <w:uiPriority w:val="9"/>
    <w:qFormat/>
    <w:rsid w:val="00F126B0"/>
    <w:pPr>
      <w:spacing w:before="100" w:beforeAutospacing="1" w:after="100" w:afterAutospacing="1"/>
      <w:outlineLvl w:val="2"/>
    </w:pPr>
    <w:rPr>
      <w:rFonts w:ascii="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Ttulo3Car">
    <w:name w:val="Título 3 Car"/>
    <w:basedOn w:val="Fuentedeprrafopredeter"/>
    <w:link w:val="Ttulo3"/>
    <w:uiPriority w:val="9"/>
    <w:rsid w:val="00F126B0"/>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745909"/>
    <w:rPr>
      <w:b/>
      <w:bCs/>
    </w:rPr>
  </w:style>
  <w:style w:type="paragraph" w:customStyle="1" w:styleId="Default">
    <w:name w:val="Default"/>
    <w:rsid w:val="00ED6C68"/>
    <w:pPr>
      <w:autoSpaceDE w:val="0"/>
      <w:autoSpaceDN w:val="0"/>
      <w:adjustRightInd w:val="0"/>
      <w:spacing w:after="0" w:line="240" w:lineRule="auto"/>
    </w:pPr>
    <w:rPr>
      <w:rFonts w:ascii="Tahoma" w:hAnsi="Tahoma" w:cs="Tahoma"/>
      <w:color w:val="000000"/>
      <w:sz w:val="24"/>
      <w:szCs w:val="24"/>
    </w:rPr>
  </w:style>
  <w:style w:type="paragraph" w:customStyle="1" w:styleId="Testo">
    <w:name w:val="Testo"/>
    <w:basedOn w:val="Normal"/>
    <w:uiPriority w:val="99"/>
    <w:rsid w:val="004C523A"/>
    <w:pPr>
      <w:suppressAutoHyphens/>
      <w:spacing w:line="360" w:lineRule="auto"/>
      <w:jc w:val="both"/>
    </w:pPr>
    <w:rPr>
      <w:kern w:val="1"/>
      <w:lang w:eastAsia="es-ES"/>
    </w:rPr>
  </w:style>
  <w:style w:type="paragraph" w:styleId="Textoindependiente">
    <w:name w:val="Body Text"/>
    <w:basedOn w:val="Normal"/>
    <w:link w:val="TextoindependienteCar"/>
    <w:uiPriority w:val="1"/>
    <w:qFormat/>
    <w:rsid w:val="00C505EA"/>
    <w:pPr>
      <w:widowControl w:val="0"/>
      <w:autoSpaceDE w:val="0"/>
      <w:autoSpaceDN w:val="0"/>
      <w:ind w:left="1425"/>
    </w:pPr>
    <w:rPr>
      <w:rFonts w:eastAsia="Calibri"/>
      <w:lang w:eastAsia="it-IT" w:bidi="it-IT"/>
    </w:rPr>
  </w:style>
  <w:style w:type="character" w:customStyle="1" w:styleId="TextoindependienteCar">
    <w:name w:val="Texto independiente Car"/>
    <w:basedOn w:val="Fuentedeprrafopredeter"/>
    <w:link w:val="Textoindependiente"/>
    <w:uiPriority w:val="1"/>
    <w:rsid w:val="00C505EA"/>
    <w:rPr>
      <w:rFonts w:ascii="Calibri" w:eastAsia="Calibri" w:hAnsi="Calibri" w:cs="Calibri"/>
      <w:lang w:eastAsia="it-IT" w:bidi="it-IT"/>
    </w:rPr>
  </w:style>
  <w:style w:type="character" w:styleId="nfasis">
    <w:name w:val="Emphasis"/>
    <w:basedOn w:val="Fuentedeprrafopredeter"/>
    <w:uiPriority w:val="20"/>
    <w:qFormat/>
    <w:rsid w:val="00E571B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3">
    <w:name w:val="heading 3"/>
    <w:basedOn w:val="Normal"/>
    <w:link w:val="Ttulo3Car"/>
    <w:uiPriority w:val="9"/>
    <w:qFormat/>
    <w:rsid w:val="00F126B0"/>
    <w:pPr>
      <w:spacing w:before="100" w:beforeAutospacing="1" w:after="100" w:afterAutospacing="1"/>
      <w:outlineLvl w:val="2"/>
    </w:pPr>
    <w:rPr>
      <w:rFonts w:ascii="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Ttulo3Car">
    <w:name w:val="Título 3 Car"/>
    <w:basedOn w:val="Fuentedeprrafopredeter"/>
    <w:link w:val="Ttulo3"/>
    <w:uiPriority w:val="9"/>
    <w:rsid w:val="00F126B0"/>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745909"/>
    <w:rPr>
      <w:b/>
      <w:bCs/>
    </w:rPr>
  </w:style>
  <w:style w:type="paragraph" w:customStyle="1" w:styleId="Default">
    <w:name w:val="Default"/>
    <w:rsid w:val="00ED6C68"/>
    <w:pPr>
      <w:autoSpaceDE w:val="0"/>
      <w:autoSpaceDN w:val="0"/>
      <w:adjustRightInd w:val="0"/>
      <w:spacing w:after="0" w:line="240" w:lineRule="auto"/>
    </w:pPr>
    <w:rPr>
      <w:rFonts w:ascii="Tahoma" w:hAnsi="Tahoma" w:cs="Tahoma"/>
      <w:color w:val="000000"/>
      <w:sz w:val="24"/>
      <w:szCs w:val="24"/>
    </w:rPr>
  </w:style>
  <w:style w:type="paragraph" w:customStyle="1" w:styleId="Testo">
    <w:name w:val="Testo"/>
    <w:basedOn w:val="Normal"/>
    <w:uiPriority w:val="99"/>
    <w:rsid w:val="004C523A"/>
    <w:pPr>
      <w:suppressAutoHyphens/>
      <w:spacing w:line="360" w:lineRule="auto"/>
      <w:jc w:val="both"/>
    </w:pPr>
    <w:rPr>
      <w:kern w:val="1"/>
      <w:lang w:eastAsia="es-ES"/>
    </w:rPr>
  </w:style>
  <w:style w:type="paragraph" w:styleId="Textoindependiente">
    <w:name w:val="Body Text"/>
    <w:basedOn w:val="Normal"/>
    <w:link w:val="TextoindependienteCar"/>
    <w:uiPriority w:val="1"/>
    <w:qFormat/>
    <w:rsid w:val="00C505EA"/>
    <w:pPr>
      <w:widowControl w:val="0"/>
      <w:autoSpaceDE w:val="0"/>
      <w:autoSpaceDN w:val="0"/>
      <w:ind w:left="1425"/>
    </w:pPr>
    <w:rPr>
      <w:rFonts w:eastAsia="Calibri"/>
      <w:lang w:eastAsia="it-IT" w:bidi="it-IT"/>
    </w:rPr>
  </w:style>
  <w:style w:type="character" w:customStyle="1" w:styleId="TextoindependienteCar">
    <w:name w:val="Texto independiente Car"/>
    <w:basedOn w:val="Fuentedeprrafopredeter"/>
    <w:link w:val="Textoindependiente"/>
    <w:uiPriority w:val="1"/>
    <w:rsid w:val="00C505EA"/>
    <w:rPr>
      <w:rFonts w:ascii="Calibri" w:eastAsia="Calibri" w:hAnsi="Calibri" w:cs="Calibri"/>
      <w:lang w:eastAsia="it-IT" w:bidi="it-IT"/>
    </w:rPr>
  </w:style>
  <w:style w:type="character" w:styleId="nfasis">
    <w:name w:val="Emphasis"/>
    <w:basedOn w:val="Fuentedeprrafopredeter"/>
    <w:uiPriority w:val="20"/>
    <w:qFormat/>
    <w:rsid w:val="00E571B7"/>
    <w:rPr>
      <w:i/>
      <w:iCs/>
    </w:rPr>
  </w:style>
</w:styles>
</file>

<file path=word/webSettings.xml><?xml version="1.0" encoding="utf-8"?>
<w:webSettings xmlns:r="http://schemas.openxmlformats.org/officeDocument/2006/relationships" xmlns:w="http://schemas.openxmlformats.org/wordprocessingml/2006/main">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11720681">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08779081">
      <w:bodyDiv w:val="1"/>
      <w:marLeft w:val="0"/>
      <w:marRight w:val="0"/>
      <w:marTop w:val="0"/>
      <w:marBottom w:val="0"/>
      <w:divBdr>
        <w:top w:val="none" w:sz="0" w:space="0" w:color="auto"/>
        <w:left w:val="none" w:sz="0" w:space="0" w:color="auto"/>
        <w:bottom w:val="none" w:sz="0" w:space="0" w:color="auto"/>
        <w:right w:val="none" w:sz="0" w:space="0" w:color="auto"/>
      </w:divBdr>
      <w:divsChild>
        <w:div w:id="1494755028">
          <w:marLeft w:val="0"/>
          <w:marRight w:val="0"/>
          <w:marTop w:val="0"/>
          <w:marBottom w:val="0"/>
          <w:divBdr>
            <w:top w:val="none" w:sz="0" w:space="0" w:color="auto"/>
            <w:left w:val="none" w:sz="0" w:space="0" w:color="auto"/>
            <w:bottom w:val="none" w:sz="0" w:space="0" w:color="auto"/>
            <w:right w:val="none" w:sz="0" w:space="0" w:color="auto"/>
          </w:divBdr>
        </w:div>
        <w:div w:id="755832501">
          <w:marLeft w:val="0"/>
          <w:marRight w:val="0"/>
          <w:marTop w:val="0"/>
          <w:marBottom w:val="0"/>
          <w:divBdr>
            <w:top w:val="none" w:sz="0" w:space="0" w:color="auto"/>
            <w:left w:val="none" w:sz="0" w:space="0" w:color="auto"/>
            <w:bottom w:val="none" w:sz="0" w:space="0" w:color="auto"/>
            <w:right w:val="none" w:sz="0" w:space="0" w:color="auto"/>
          </w:divBdr>
        </w:div>
      </w:divsChild>
    </w:div>
    <w:div w:id="940451248">
      <w:bodyDiv w:val="1"/>
      <w:marLeft w:val="0"/>
      <w:marRight w:val="0"/>
      <w:marTop w:val="0"/>
      <w:marBottom w:val="0"/>
      <w:divBdr>
        <w:top w:val="none" w:sz="0" w:space="0" w:color="auto"/>
        <w:left w:val="none" w:sz="0" w:space="0" w:color="auto"/>
        <w:bottom w:val="none" w:sz="0" w:space="0" w:color="auto"/>
        <w:right w:val="none" w:sz="0" w:space="0" w:color="auto"/>
      </w:divBdr>
    </w:div>
    <w:div w:id="989750822">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68144530">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897934866">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 w:id="212075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mula-ata.it/"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63E64-3763-46C9-BDD0-6FFC73D03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5060</Characters>
  <Application>Microsoft Office Word</Application>
  <DocSecurity>0</DocSecurity>
  <Lines>42</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FIATGROUP</Company>
  <LinksUpToDate>false</LinksUpToDate>
  <CharactersWithSpaces>5969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2019-01-03T16:01:00Z</cp:lastPrinted>
  <dcterms:created xsi:type="dcterms:W3CDTF">2019-07-23T16:54:00Z</dcterms:created>
  <dcterms:modified xsi:type="dcterms:W3CDTF">2019-07-24T08:01:00Z</dcterms:modified>
</cp:coreProperties>
</file>